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Grid-Accent1"/>
        <w:tblW w:w="14320" w:type="dxa"/>
        <w:tblLayout w:type="fixed"/>
        <w:tblLook w:val="04A0" w:firstRow="1" w:lastRow="0" w:firstColumn="1" w:lastColumn="0" w:noHBand="0" w:noVBand="1"/>
      </w:tblPr>
      <w:tblGrid>
        <w:gridCol w:w="4742"/>
        <w:gridCol w:w="2700"/>
        <w:gridCol w:w="360"/>
        <w:gridCol w:w="1980"/>
        <w:gridCol w:w="270"/>
        <w:gridCol w:w="4268"/>
      </w:tblGrid>
      <w:tr w:rsidR="00800A4E" w14:paraId="7A4172A7" w14:textId="77777777" w:rsidTr="00BF2F2D">
        <w:trPr>
          <w:cnfStyle w:val="100000000000" w:firstRow="1" w:lastRow="0" w:firstColumn="0" w:lastColumn="0" w:oddVBand="0" w:evenVBand="0" w:oddHBand="0"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9782" w:type="dxa"/>
            <w:gridSpan w:val="4"/>
          </w:tcPr>
          <w:p w14:paraId="63575BF7" w14:textId="47E4D545" w:rsidR="00800A4E" w:rsidRDefault="00944FE3">
            <w:pPr>
              <w:pStyle w:val="TableStyle2"/>
            </w:pPr>
            <w:bookmarkStart w:id="0" w:name="_GoBack"/>
            <w:bookmarkEnd w:id="0"/>
            <w:r>
              <w:t>Performance Expectation:</w:t>
            </w:r>
          </w:p>
          <w:p w14:paraId="15B14C76" w14:textId="77777777" w:rsidR="00F5276A" w:rsidRDefault="00F5276A">
            <w:pPr>
              <w:pStyle w:val="TableStyle2"/>
            </w:pPr>
          </w:p>
          <w:p w14:paraId="47716A79" w14:textId="77777777" w:rsidR="00BF2F2D" w:rsidRPr="00F5276A" w:rsidRDefault="00BF2F2D">
            <w:pPr>
              <w:pStyle w:val="TableStyle2"/>
            </w:pPr>
          </w:p>
        </w:tc>
        <w:tc>
          <w:tcPr>
            <w:tcW w:w="4538" w:type="dxa"/>
            <w:gridSpan w:val="2"/>
          </w:tcPr>
          <w:p w14:paraId="650E8CEE" w14:textId="77777777" w:rsidR="00800A4E" w:rsidRPr="00F5276A" w:rsidRDefault="00F5276A">
            <w:pPr>
              <w:pStyle w:val="TableStyle2"/>
              <w:cnfStyle w:val="100000000000" w:firstRow="1" w:lastRow="0" w:firstColumn="0" w:lastColumn="0" w:oddVBand="0" w:evenVBand="0" w:oddHBand="0" w:evenHBand="0" w:firstRowFirstColumn="0" w:firstRowLastColumn="0" w:lastRowFirstColumn="0" w:lastRowLastColumn="0"/>
            </w:pPr>
            <w:r w:rsidRPr="00F5276A">
              <w:t>Grade:</w:t>
            </w:r>
          </w:p>
        </w:tc>
      </w:tr>
      <w:tr w:rsidR="003F6DDD" w14:paraId="36C38A6D" w14:textId="77777777" w:rsidTr="00BF2F2D">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7802" w:type="dxa"/>
            <w:gridSpan w:val="3"/>
          </w:tcPr>
          <w:p w14:paraId="4932A6FE" w14:textId="77777777" w:rsidR="003F6DDD" w:rsidRPr="00BF2F2D" w:rsidRDefault="003F6DDD">
            <w:pPr>
              <w:pStyle w:val="TableStyle2"/>
              <w:rPr>
                <w:rFonts w:asciiTheme="majorHAnsi" w:hAnsiTheme="majorHAnsi"/>
                <w:b w:val="0"/>
              </w:rPr>
            </w:pPr>
            <w:r w:rsidRPr="00BF2F2D">
              <w:rPr>
                <w:rFonts w:asciiTheme="majorHAnsi" w:hAnsiTheme="majorHAnsi"/>
                <w:b w:val="0"/>
              </w:rPr>
              <w:t>How does the clarification statement help?</w:t>
            </w:r>
          </w:p>
          <w:p w14:paraId="42766D89" w14:textId="77777777" w:rsidR="003F6DDD" w:rsidRPr="00F5276A" w:rsidRDefault="003F6DDD" w:rsidP="003F6DDD">
            <w:pPr>
              <w:rPr>
                <w:sz w:val="20"/>
                <w:szCs w:val="20"/>
              </w:rPr>
            </w:pPr>
          </w:p>
        </w:tc>
        <w:tc>
          <w:tcPr>
            <w:tcW w:w="6518" w:type="dxa"/>
            <w:gridSpan w:val="3"/>
          </w:tcPr>
          <w:p w14:paraId="1A8CC654" w14:textId="77777777" w:rsidR="003F6DDD" w:rsidRPr="00F5276A" w:rsidRDefault="003F6DDD" w:rsidP="003F6DDD">
            <w:pPr>
              <w:cnfStyle w:val="000000100000" w:firstRow="0" w:lastRow="0" w:firstColumn="0" w:lastColumn="0" w:oddVBand="0" w:evenVBand="0" w:oddHBand="1" w:evenHBand="0" w:firstRowFirstColumn="0" w:firstRowLastColumn="0" w:lastRowFirstColumn="0" w:lastRowLastColumn="0"/>
              <w:rPr>
                <w:sz w:val="20"/>
                <w:szCs w:val="20"/>
              </w:rPr>
            </w:pPr>
            <w:r w:rsidRPr="00F5276A">
              <w:rPr>
                <w:sz w:val="20"/>
                <w:szCs w:val="20"/>
              </w:rPr>
              <w:t>Does the assessment boundary provide any further clarification?</w:t>
            </w:r>
          </w:p>
          <w:p w14:paraId="701AE197" w14:textId="77777777" w:rsidR="003F6DDD" w:rsidRDefault="003F6DDD">
            <w:pPr>
              <w:cnfStyle w:val="000000100000" w:firstRow="0" w:lastRow="0" w:firstColumn="0" w:lastColumn="0" w:oddVBand="0" w:evenVBand="0" w:oddHBand="1" w:evenHBand="0" w:firstRowFirstColumn="0" w:firstRowLastColumn="0" w:lastRowFirstColumn="0" w:lastRowLastColumn="0"/>
              <w:rPr>
                <w:sz w:val="20"/>
                <w:szCs w:val="20"/>
              </w:rPr>
            </w:pPr>
          </w:p>
          <w:p w14:paraId="524D5537" w14:textId="77777777" w:rsidR="003F6DDD" w:rsidRDefault="003F6DDD">
            <w:pPr>
              <w:cnfStyle w:val="000000100000" w:firstRow="0" w:lastRow="0" w:firstColumn="0" w:lastColumn="0" w:oddVBand="0" w:evenVBand="0" w:oddHBand="1" w:evenHBand="0" w:firstRowFirstColumn="0" w:firstRowLastColumn="0" w:lastRowFirstColumn="0" w:lastRowLastColumn="0"/>
              <w:rPr>
                <w:sz w:val="20"/>
                <w:szCs w:val="20"/>
              </w:rPr>
            </w:pPr>
          </w:p>
          <w:p w14:paraId="25A13A64" w14:textId="77777777" w:rsidR="003F6DDD" w:rsidRDefault="003F6DDD">
            <w:pPr>
              <w:cnfStyle w:val="000000100000" w:firstRow="0" w:lastRow="0" w:firstColumn="0" w:lastColumn="0" w:oddVBand="0" w:evenVBand="0" w:oddHBand="1" w:evenHBand="0" w:firstRowFirstColumn="0" w:firstRowLastColumn="0" w:lastRowFirstColumn="0" w:lastRowLastColumn="0"/>
              <w:rPr>
                <w:sz w:val="20"/>
                <w:szCs w:val="20"/>
              </w:rPr>
            </w:pPr>
          </w:p>
          <w:p w14:paraId="3549D8CF" w14:textId="77777777" w:rsidR="003F6DDD" w:rsidRDefault="003F6DDD">
            <w:pPr>
              <w:cnfStyle w:val="000000100000" w:firstRow="0" w:lastRow="0" w:firstColumn="0" w:lastColumn="0" w:oddVBand="0" w:evenVBand="0" w:oddHBand="1" w:evenHBand="0" w:firstRowFirstColumn="0" w:firstRowLastColumn="0" w:lastRowFirstColumn="0" w:lastRowLastColumn="0"/>
              <w:rPr>
                <w:sz w:val="20"/>
                <w:szCs w:val="20"/>
              </w:rPr>
            </w:pPr>
          </w:p>
          <w:p w14:paraId="7BCB0674" w14:textId="77777777" w:rsidR="003F6DDD" w:rsidRPr="00F5276A" w:rsidRDefault="003F6DDD">
            <w:pPr>
              <w:cnfStyle w:val="000000100000" w:firstRow="0" w:lastRow="0" w:firstColumn="0" w:lastColumn="0" w:oddVBand="0" w:evenVBand="0" w:oddHBand="1" w:evenHBand="0" w:firstRowFirstColumn="0" w:firstRowLastColumn="0" w:lastRowFirstColumn="0" w:lastRowLastColumn="0"/>
              <w:rPr>
                <w:sz w:val="20"/>
                <w:szCs w:val="20"/>
              </w:rPr>
            </w:pPr>
          </w:p>
        </w:tc>
      </w:tr>
      <w:tr w:rsidR="00800A4E" w14:paraId="2FDA36BA" w14:textId="77777777" w:rsidTr="00BF2F2D">
        <w:trPr>
          <w:cnfStyle w:val="000000010000" w:firstRow="0" w:lastRow="0" w:firstColumn="0" w:lastColumn="0" w:oddVBand="0" w:evenVBand="0" w:oddHBand="0" w:evenHBand="1" w:firstRowFirstColumn="0" w:firstRowLastColumn="0" w:lastRowFirstColumn="0" w:lastRowLastColumn="0"/>
          <w:trHeight w:val="5470"/>
        </w:trPr>
        <w:tc>
          <w:tcPr>
            <w:cnfStyle w:val="001000000000" w:firstRow="0" w:lastRow="0" w:firstColumn="1" w:lastColumn="0" w:oddVBand="0" w:evenVBand="0" w:oddHBand="0" w:evenHBand="0" w:firstRowFirstColumn="0" w:firstRowLastColumn="0" w:lastRowFirstColumn="0" w:lastRowLastColumn="0"/>
            <w:tcW w:w="4742" w:type="dxa"/>
          </w:tcPr>
          <w:p w14:paraId="06A23BDC" w14:textId="77777777" w:rsidR="00800A4E" w:rsidRPr="00BF2F2D" w:rsidRDefault="00F5276A">
            <w:pPr>
              <w:pStyle w:val="TableStyle2"/>
              <w:rPr>
                <w:rFonts w:asciiTheme="majorHAnsi" w:hAnsiTheme="majorHAnsi"/>
                <w:b w:val="0"/>
              </w:rPr>
            </w:pPr>
            <w:r w:rsidRPr="00BF2F2D">
              <w:rPr>
                <w:rFonts w:asciiTheme="majorHAnsi" w:hAnsiTheme="majorHAnsi"/>
                <w:b w:val="0"/>
              </w:rPr>
              <w:t xml:space="preserve">Science and Engineering Practices: Use the K-12 Framework and Appendix F:  What does this practice look like at this grade level? Is the practice being used in a scientific context or an engineering context? </w:t>
            </w:r>
          </w:p>
          <w:p w14:paraId="18DF2C9C" w14:textId="77777777" w:rsidR="00800A4E" w:rsidRPr="00F5276A" w:rsidRDefault="00800A4E">
            <w:pPr>
              <w:pStyle w:val="TableStyle2"/>
            </w:pPr>
          </w:p>
          <w:p w14:paraId="44BF0D4D" w14:textId="77777777" w:rsidR="00800A4E" w:rsidRPr="00F5276A" w:rsidRDefault="00800A4E">
            <w:pPr>
              <w:pStyle w:val="TableStyle2"/>
            </w:pPr>
          </w:p>
          <w:p w14:paraId="706E1863" w14:textId="77777777" w:rsidR="00800A4E" w:rsidRPr="00F5276A" w:rsidRDefault="00800A4E">
            <w:pPr>
              <w:pStyle w:val="TableStyle2"/>
            </w:pPr>
          </w:p>
          <w:p w14:paraId="4AAA90DD" w14:textId="77777777" w:rsidR="00800A4E" w:rsidRPr="00F5276A" w:rsidRDefault="00800A4E">
            <w:pPr>
              <w:pStyle w:val="TableStyle2"/>
            </w:pPr>
          </w:p>
          <w:p w14:paraId="0C8454B7" w14:textId="77777777" w:rsidR="00800A4E" w:rsidRPr="00F5276A" w:rsidRDefault="00800A4E">
            <w:pPr>
              <w:pStyle w:val="TableStyle2"/>
            </w:pPr>
          </w:p>
          <w:p w14:paraId="4BB2AF92" w14:textId="77777777" w:rsidR="00800A4E" w:rsidRPr="00F5276A" w:rsidRDefault="00800A4E">
            <w:pPr>
              <w:pStyle w:val="TableStyle2"/>
            </w:pPr>
          </w:p>
          <w:p w14:paraId="21064BA2" w14:textId="77777777" w:rsidR="00800A4E" w:rsidRDefault="00800A4E">
            <w:pPr>
              <w:pStyle w:val="TableStyle2"/>
            </w:pPr>
          </w:p>
          <w:p w14:paraId="0990464B" w14:textId="77777777" w:rsidR="00F5276A" w:rsidRDefault="00F5276A">
            <w:pPr>
              <w:pStyle w:val="TableStyle2"/>
            </w:pPr>
          </w:p>
          <w:p w14:paraId="324FDA95" w14:textId="77777777" w:rsidR="009640FC" w:rsidRDefault="009640FC">
            <w:pPr>
              <w:pStyle w:val="TableStyle2"/>
            </w:pPr>
          </w:p>
          <w:p w14:paraId="3C81655D" w14:textId="77777777" w:rsidR="009640FC" w:rsidRDefault="009640FC">
            <w:pPr>
              <w:pStyle w:val="TableStyle2"/>
            </w:pPr>
          </w:p>
          <w:p w14:paraId="7EE566D0" w14:textId="77777777" w:rsidR="00F5276A" w:rsidRPr="00F5276A" w:rsidRDefault="00F5276A">
            <w:pPr>
              <w:pStyle w:val="TableStyle2"/>
            </w:pPr>
          </w:p>
          <w:p w14:paraId="41A622E9" w14:textId="77777777" w:rsidR="00800A4E" w:rsidRPr="00F5276A" w:rsidRDefault="00800A4E">
            <w:pPr>
              <w:pStyle w:val="TableStyle2"/>
            </w:pPr>
          </w:p>
          <w:p w14:paraId="1D962D79" w14:textId="77777777" w:rsidR="00800A4E" w:rsidRPr="00F5276A" w:rsidRDefault="00800A4E">
            <w:pPr>
              <w:pStyle w:val="TableStyle2"/>
            </w:pPr>
          </w:p>
          <w:p w14:paraId="255B32DB" w14:textId="77777777" w:rsidR="00800A4E" w:rsidRPr="00F5276A" w:rsidRDefault="00800A4E">
            <w:pPr>
              <w:pStyle w:val="TableStyle2"/>
            </w:pPr>
          </w:p>
          <w:p w14:paraId="094F57BC" w14:textId="77777777" w:rsidR="00800A4E" w:rsidRPr="00F5276A" w:rsidRDefault="00800A4E">
            <w:pPr>
              <w:pStyle w:val="TableStyle2"/>
            </w:pPr>
          </w:p>
          <w:p w14:paraId="43E58317" w14:textId="77777777" w:rsidR="00800A4E" w:rsidRPr="00F5276A" w:rsidRDefault="00800A4E">
            <w:pPr>
              <w:pStyle w:val="TableStyle2"/>
            </w:pPr>
          </w:p>
          <w:p w14:paraId="58E80A32" w14:textId="77777777" w:rsidR="00800A4E" w:rsidRPr="00F5276A" w:rsidRDefault="00800A4E">
            <w:pPr>
              <w:pStyle w:val="TableStyle2"/>
            </w:pPr>
          </w:p>
          <w:p w14:paraId="58DC17F9" w14:textId="77777777" w:rsidR="00A362EB" w:rsidRPr="00F5276A" w:rsidRDefault="00A362EB">
            <w:pPr>
              <w:pStyle w:val="TableStyle2"/>
            </w:pPr>
          </w:p>
        </w:tc>
        <w:tc>
          <w:tcPr>
            <w:tcW w:w="5310" w:type="dxa"/>
            <w:gridSpan w:val="4"/>
          </w:tcPr>
          <w:p w14:paraId="0E90964F" w14:textId="77777777" w:rsidR="00800A4E" w:rsidRPr="00F5276A" w:rsidRDefault="00F5276A">
            <w:pPr>
              <w:pStyle w:val="Default"/>
              <w:cnfStyle w:val="000000010000" w:firstRow="0" w:lastRow="0" w:firstColumn="0" w:lastColumn="0" w:oddVBand="0" w:evenVBand="0" w:oddHBand="0" w:evenHBand="1" w:firstRowFirstColumn="0" w:firstRowLastColumn="0" w:lastRowFirstColumn="0" w:lastRowLastColumn="0"/>
              <w:rPr>
                <w:sz w:val="20"/>
                <w:szCs w:val="20"/>
              </w:rPr>
            </w:pPr>
            <w:r w:rsidRPr="00F5276A">
              <w:rPr>
                <w:rFonts w:ascii="Calibri"/>
                <w:sz w:val="20"/>
                <w:szCs w:val="20"/>
              </w:rPr>
              <w:t>Disciplinary Core Idea (DCI) Use the Framework and Appendix E. What is the specific content for this grade level? How do the disciplinary core ideas referenced in each performance expectation at this grade level build on those from earlier grades?</w:t>
            </w:r>
          </w:p>
        </w:tc>
        <w:tc>
          <w:tcPr>
            <w:tcW w:w="4268" w:type="dxa"/>
          </w:tcPr>
          <w:p w14:paraId="5BE308EC" w14:textId="77777777" w:rsidR="00800A4E" w:rsidRPr="00F5276A" w:rsidRDefault="00F5276A">
            <w:pPr>
              <w:pStyle w:val="Default"/>
              <w:cnfStyle w:val="000000010000" w:firstRow="0" w:lastRow="0" w:firstColumn="0" w:lastColumn="0" w:oddVBand="0" w:evenVBand="0" w:oddHBand="0" w:evenHBand="1" w:firstRowFirstColumn="0" w:firstRowLastColumn="0" w:lastRowFirstColumn="0" w:lastRowLastColumn="0"/>
              <w:rPr>
                <w:sz w:val="20"/>
                <w:szCs w:val="20"/>
              </w:rPr>
            </w:pPr>
            <w:r w:rsidRPr="00F5276A">
              <w:rPr>
                <w:rFonts w:ascii="Calibri"/>
                <w:sz w:val="20"/>
                <w:szCs w:val="20"/>
              </w:rPr>
              <w:t>Crosscutting Concepts (CCC) Use the Framework and Appendix G: What does the crosscutting concept look like for this grade level?</w:t>
            </w:r>
          </w:p>
        </w:tc>
      </w:tr>
      <w:tr w:rsidR="00F5276A" w14:paraId="2969F62F" w14:textId="77777777" w:rsidTr="00944FE3">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442" w:type="dxa"/>
            <w:gridSpan w:val="2"/>
          </w:tcPr>
          <w:p w14:paraId="6172541C" w14:textId="3E0896E8" w:rsidR="00F5276A" w:rsidRPr="00BF2F2D" w:rsidRDefault="009640FC">
            <w:pPr>
              <w:rPr>
                <w:rFonts w:ascii="Calibri" w:hAnsi="Calibri"/>
                <w:b w:val="0"/>
                <w:sz w:val="20"/>
                <w:szCs w:val="20"/>
              </w:rPr>
            </w:pPr>
            <w:r w:rsidRPr="00BF2F2D">
              <w:rPr>
                <w:rFonts w:ascii="Calibri" w:hAnsi="Calibri"/>
                <w:b w:val="0"/>
                <w:sz w:val="20"/>
                <w:szCs w:val="20"/>
              </w:rPr>
              <w:t>Analyze c</w:t>
            </w:r>
            <w:r w:rsidR="00F5276A" w:rsidRPr="00BF2F2D">
              <w:rPr>
                <w:rFonts w:ascii="Calibri" w:hAnsi="Calibri"/>
                <w:b w:val="0"/>
                <w:sz w:val="20"/>
                <w:szCs w:val="20"/>
              </w:rPr>
              <w:t>onnections to other DCI/PE at this grade level.</w:t>
            </w:r>
          </w:p>
          <w:p w14:paraId="7A11AE81" w14:textId="77777777" w:rsidR="00F5276A" w:rsidRPr="00BF2F2D" w:rsidRDefault="00F5276A">
            <w:pPr>
              <w:rPr>
                <w:rFonts w:ascii="Calibri" w:hAnsi="Calibri"/>
                <w:b w:val="0"/>
                <w:sz w:val="20"/>
                <w:szCs w:val="20"/>
              </w:rPr>
            </w:pPr>
          </w:p>
          <w:p w14:paraId="13608021" w14:textId="77777777" w:rsidR="00F5276A" w:rsidRDefault="00F5276A">
            <w:pPr>
              <w:rPr>
                <w:sz w:val="20"/>
                <w:szCs w:val="20"/>
              </w:rPr>
            </w:pPr>
          </w:p>
          <w:p w14:paraId="78202FCD" w14:textId="77777777" w:rsidR="00F5276A" w:rsidRDefault="00F5276A">
            <w:pPr>
              <w:rPr>
                <w:sz w:val="20"/>
                <w:szCs w:val="20"/>
              </w:rPr>
            </w:pPr>
          </w:p>
          <w:p w14:paraId="05D6C60F" w14:textId="77777777" w:rsidR="00F5276A" w:rsidRDefault="00F5276A">
            <w:pPr>
              <w:rPr>
                <w:sz w:val="20"/>
                <w:szCs w:val="20"/>
              </w:rPr>
            </w:pPr>
          </w:p>
          <w:p w14:paraId="1B78E739" w14:textId="77777777" w:rsidR="00F5276A" w:rsidRDefault="00F5276A">
            <w:pPr>
              <w:rPr>
                <w:sz w:val="20"/>
                <w:szCs w:val="20"/>
              </w:rPr>
            </w:pPr>
          </w:p>
          <w:p w14:paraId="4B1A7574" w14:textId="77777777" w:rsidR="009640FC" w:rsidRDefault="009640FC">
            <w:pPr>
              <w:rPr>
                <w:sz w:val="20"/>
                <w:szCs w:val="20"/>
              </w:rPr>
            </w:pPr>
          </w:p>
          <w:p w14:paraId="084B2AE9" w14:textId="77777777" w:rsidR="00F5276A" w:rsidRPr="00F5276A" w:rsidRDefault="00F5276A">
            <w:pPr>
              <w:rPr>
                <w:sz w:val="20"/>
                <w:szCs w:val="20"/>
              </w:rPr>
            </w:pPr>
          </w:p>
          <w:p w14:paraId="46B9DEC5" w14:textId="77777777" w:rsidR="00F5276A" w:rsidRPr="00F5276A" w:rsidRDefault="00F5276A">
            <w:pPr>
              <w:rPr>
                <w:sz w:val="20"/>
                <w:szCs w:val="20"/>
              </w:rPr>
            </w:pPr>
          </w:p>
        </w:tc>
        <w:tc>
          <w:tcPr>
            <w:tcW w:w="6878" w:type="dxa"/>
            <w:gridSpan w:val="4"/>
          </w:tcPr>
          <w:p w14:paraId="63A41942" w14:textId="38CB9E6C" w:rsidR="00F5276A" w:rsidRPr="00F5276A" w:rsidRDefault="009640FC" w:rsidP="00BF2F2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Analyze </w:t>
            </w:r>
            <w:r w:rsidR="00BF2F2D">
              <w:rPr>
                <w:sz w:val="20"/>
                <w:szCs w:val="20"/>
              </w:rPr>
              <w:t>progression of DCI/PE.</w:t>
            </w:r>
          </w:p>
        </w:tc>
      </w:tr>
    </w:tbl>
    <w:p w14:paraId="48E7F489" w14:textId="77777777" w:rsidR="00800A4E" w:rsidRDefault="00F5276A" w:rsidP="00F5276A">
      <w:pPr>
        <w:pStyle w:val="Body"/>
        <w:jc w:val="center"/>
      </w:pPr>
      <w:r>
        <w:lastRenderedPageBreak/>
        <w:t xml:space="preserve">Other Information </w:t>
      </w:r>
      <w:proofErr w:type="gramStart"/>
      <w:r>
        <w:t>Needed</w:t>
      </w:r>
      <w:proofErr w:type="gramEnd"/>
      <w:r>
        <w:t xml:space="preserve"> for students to meet this performance </w:t>
      </w:r>
      <w:r w:rsidR="004954C4">
        <w:t>expectation</w:t>
      </w:r>
      <w:r>
        <w:t>:</w:t>
      </w:r>
    </w:p>
    <w:tbl>
      <w:tblPr>
        <w:tblStyle w:val="TableGrid"/>
        <w:tblW w:w="0" w:type="auto"/>
        <w:tblLook w:val="04A0" w:firstRow="1" w:lastRow="0" w:firstColumn="1" w:lastColumn="0" w:noHBand="0" w:noVBand="1"/>
      </w:tblPr>
      <w:tblGrid>
        <w:gridCol w:w="4872"/>
        <w:gridCol w:w="4872"/>
        <w:gridCol w:w="4872"/>
      </w:tblGrid>
      <w:tr w:rsidR="00BF2F2D" w14:paraId="7F9CA1FF" w14:textId="77777777" w:rsidTr="00BF2F2D">
        <w:tc>
          <w:tcPr>
            <w:tcW w:w="4872" w:type="dxa"/>
          </w:tcPr>
          <w:p w14:paraId="0AD24505" w14:textId="1CE732FF" w:rsidR="00BF2F2D" w:rsidRPr="00BF2F2D" w:rsidRDefault="00BF2F2D" w:rsidP="00BF2F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r>
              <w:rPr>
                <w:rFonts w:ascii="Calibri" w:hAnsi="Calibri"/>
                <w:sz w:val="20"/>
                <w:szCs w:val="20"/>
              </w:rPr>
              <w:t>Other practices that could enhance student mastery</w:t>
            </w:r>
          </w:p>
        </w:tc>
        <w:tc>
          <w:tcPr>
            <w:tcW w:w="4872" w:type="dxa"/>
          </w:tcPr>
          <w:p w14:paraId="3FAE8E68" w14:textId="3F17BC07" w:rsidR="00BF2F2D" w:rsidRPr="00BF2F2D" w:rsidRDefault="00BF2F2D" w:rsidP="00BF2F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r w:rsidRPr="00BF2F2D">
              <w:rPr>
                <w:rFonts w:ascii="Calibri" w:hAnsi="Calibri"/>
                <w:sz w:val="20"/>
                <w:szCs w:val="20"/>
              </w:rPr>
              <w:t>Other crosscutting concepts that could enhance student mastery</w:t>
            </w:r>
          </w:p>
        </w:tc>
        <w:tc>
          <w:tcPr>
            <w:tcW w:w="4872" w:type="dxa"/>
          </w:tcPr>
          <w:p w14:paraId="50C42268" w14:textId="77777777" w:rsidR="00BF2F2D" w:rsidRDefault="00BF2F2D" w:rsidP="00BF2F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r>
              <w:rPr>
                <w:rFonts w:ascii="Calibri" w:hAnsi="Calibri"/>
                <w:sz w:val="20"/>
                <w:szCs w:val="20"/>
              </w:rPr>
              <w:t>ELA and Mathematics connections</w:t>
            </w:r>
          </w:p>
          <w:p w14:paraId="44E5C996" w14:textId="77777777" w:rsidR="00BF2F2D" w:rsidRDefault="00BF2F2D" w:rsidP="00BF2F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p>
          <w:p w14:paraId="3E734DF1" w14:textId="77777777" w:rsidR="00BF2F2D" w:rsidRDefault="00BF2F2D" w:rsidP="00BF2F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p>
          <w:p w14:paraId="6881F735" w14:textId="77777777" w:rsidR="00BF2F2D" w:rsidRDefault="00BF2F2D" w:rsidP="00BF2F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p>
          <w:p w14:paraId="5CF5923B" w14:textId="77777777" w:rsidR="00BF2F2D" w:rsidRDefault="00BF2F2D" w:rsidP="00BF2F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p>
          <w:p w14:paraId="53F7C370" w14:textId="77777777" w:rsidR="00BF2F2D" w:rsidRDefault="00BF2F2D" w:rsidP="00BF2F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p>
          <w:p w14:paraId="63119001" w14:textId="77777777" w:rsidR="00BF2F2D" w:rsidRDefault="00BF2F2D" w:rsidP="00BF2F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p>
          <w:p w14:paraId="33CE5AEB" w14:textId="77777777" w:rsidR="00BF2F2D" w:rsidRDefault="00BF2F2D" w:rsidP="00BF2F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p>
          <w:p w14:paraId="0E82BA12" w14:textId="77777777" w:rsidR="00BF2F2D" w:rsidRDefault="00BF2F2D" w:rsidP="00BF2F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p>
          <w:p w14:paraId="48291011" w14:textId="77777777" w:rsidR="00BF2F2D" w:rsidRDefault="00BF2F2D" w:rsidP="00BF2F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p>
          <w:p w14:paraId="6A5A399C" w14:textId="77777777" w:rsidR="00BF2F2D" w:rsidRDefault="00BF2F2D" w:rsidP="00BF2F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p>
          <w:p w14:paraId="226102EB" w14:textId="77777777" w:rsidR="00BF2F2D" w:rsidRDefault="00BF2F2D" w:rsidP="00BF2F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p>
          <w:p w14:paraId="7EB9C4C3" w14:textId="77777777" w:rsidR="00BF2F2D" w:rsidRDefault="00BF2F2D" w:rsidP="00BF2F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p>
          <w:p w14:paraId="37BE7369" w14:textId="77777777" w:rsidR="00BF2F2D" w:rsidRDefault="00BF2F2D" w:rsidP="00BF2F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p>
          <w:p w14:paraId="205E65AD" w14:textId="77777777" w:rsidR="00BF2F2D" w:rsidRDefault="00BF2F2D" w:rsidP="00BF2F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p>
          <w:p w14:paraId="606F7237" w14:textId="77777777" w:rsidR="00BF2F2D" w:rsidRDefault="00BF2F2D" w:rsidP="00BF2F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p>
          <w:p w14:paraId="2E7D960D" w14:textId="77777777" w:rsidR="00BF2F2D" w:rsidRDefault="00BF2F2D" w:rsidP="00BF2F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p>
          <w:p w14:paraId="22F2440C" w14:textId="77777777" w:rsidR="00BF2F2D" w:rsidRDefault="00BF2F2D" w:rsidP="00BF2F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p>
          <w:p w14:paraId="4329333C" w14:textId="77777777" w:rsidR="00BF2F2D" w:rsidRDefault="00BF2F2D" w:rsidP="00BF2F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p>
          <w:p w14:paraId="1E9F6B73" w14:textId="77777777" w:rsidR="00BF2F2D" w:rsidRDefault="00BF2F2D" w:rsidP="00BF2F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p>
          <w:p w14:paraId="64E9EEC5" w14:textId="77777777" w:rsidR="00BF2F2D" w:rsidRDefault="00BF2F2D" w:rsidP="00BF2F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p>
          <w:p w14:paraId="7D79ED27" w14:textId="77777777" w:rsidR="00BF2F2D" w:rsidRDefault="00BF2F2D" w:rsidP="00BF2F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p>
          <w:p w14:paraId="498BFF75" w14:textId="77777777" w:rsidR="00BF2F2D" w:rsidRDefault="00BF2F2D" w:rsidP="00BF2F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p>
          <w:p w14:paraId="1AD402F3" w14:textId="77777777" w:rsidR="00BF2F2D" w:rsidRDefault="00BF2F2D" w:rsidP="00BF2F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p>
          <w:p w14:paraId="269A1176" w14:textId="77777777" w:rsidR="00BF2F2D" w:rsidRPr="00BF2F2D" w:rsidRDefault="00BF2F2D" w:rsidP="00BF2F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p>
        </w:tc>
      </w:tr>
    </w:tbl>
    <w:p w14:paraId="76895BD0" w14:textId="0F68DCA8" w:rsidR="00BF2F2D" w:rsidRDefault="00BF2F2D" w:rsidP="00F5276A">
      <w:pPr>
        <w:pStyle w:val="Body"/>
        <w:jc w:val="center"/>
      </w:pPr>
    </w:p>
    <w:sectPr w:rsidR="00BF2F2D" w:rsidSect="00944FE3">
      <w:headerReference w:type="default" r:id="rId8"/>
      <w:footerReference w:type="default" r:id="rId9"/>
      <w:pgSz w:w="15840" w:h="12240" w:orient="landscape"/>
      <w:pgMar w:top="720" w:right="720" w:bottom="720" w:left="72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ED58D" w14:textId="77777777" w:rsidR="002238E8" w:rsidRDefault="002238E8">
      <w:r>
        <w:separator/>
      </w:r>
    </w:p>
  </w:endnote>
  <w:endnote w:type="continuationSeparator" w:id="0">
    <w:p w14:paraId="534B9F58" w14:textId="77777777" w:rsidR="002238E8" w:rsidRDefault="0022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32F30" w14:textId="24B7E41F" w:rsidR="00BF2F2D" w:rsidRDefault="00BF2F2D">
    <w:pPr>
      <w:pStyle w:val="Footer"/>
    </w:pPr>
    <w:proofErr w:type="spellStart"/>
    <w:r>
      <w:t>KDE</w:t>
    </w:r>
    <w:proofErr w:type="gramStart"/>
    <w:r>
      <w:t>:ONGL:rm</w:t>
    </w:r>
    <w:proofErr w:type="spellEnd"/>
    <w:proofErr w:type="gramEnd"/>
    <w:r>
      <w:t xml:space="preserve"> February 24,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AB1A3" w14:textId="77777777" w:rsidR="002238E8" w:rsidRDefault="002238E8">
      <w:r>
        <w:separator/>
      </w:r>
    </w:p>
  </w:footnote>
  <w:footnote w:type="continuationSeparator" w:id="0">
    <w:p w14:paraId="07362B24" w14:textId="77777777" w:rsidR="002238E8" w:rsidRDefault="00223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BE19A" w14:textId="77777777" w:rsidR="00BF2F2D" w:rsidRDefault="00BF2F2D" w:rsidP="00F5276A">
    <w:pPr>
      <w:jc w:val="center"/>
    </w:pPr>
    <w:r>
      <w:t>Standards “Dissection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00A4E"/>
    <w:rsid w:val="001D1AD1"/>
    <w:rsid w:val="002238E8"/>
    <w:rsid w:val="003F6DDD"/>
    <w:rsid w:val="004954C4"/>
    <w:rsid w:val="00800A4E"/>
    <w:rsid w:val="00944FE3"/>
    <w:rsid w:val="009640FC"/>
    <w:rsid w:val="00A362EB"/>
    <w:rsid w:val="00B63C6E"/>
    <w:rsid w:val="00BF2F2D"/>
    <w:rsid w:val="00F52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7A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TableStyle2">
    <w:name w:val="Table Style 2"/>
    <w:rPr>
      <w:rFonts w:ascii="Helvetica" w:hAnsi="Arial Unicode MS" w:cs="Arial Unicode MS"/>
      <w:color w:val="000000"/>
    </w:rPr>
  </w:style>
  <w:style w:type="paragraph" w:customStyle="1" w:styleId="Default">
    <w:name w:val="Default"/>
    <w:rPr>
      <w:rFonts w:ascii="Helvetica" w:eastAsia="Helvetica" w:hAnsi="Helvetica" w:cs="Helvetica"/>
      <w:color w:val="000000"/>
      <w:sz w:val="22"/>
      <w:szCs w:val="22"/>
    </w:rPr>
  </w:style>
  <w:style w:type="paragraph" w:styleId="Header">
    <w:name w:val="header"/>
    <w:basedOn w:val="Normal"/>
    <w:link w:val="HeaderChar"/>
    <w:uiPriority w:val="99"/>
    <w:unhideWhenUsed/>
    <w:rsid w:val="00F5276A"/>
    <w:pPr>
      <w:tabs>
        <w:tab w:val="center" w:pos="4320"/>
        <w:tab w:val="right" w:pos="8640"/>
      </w:tabs>
    </w:pPr>
  </w:style>
  <w:style w:type="character" w:customStyle="1" w:styleId="HeaderChar">
    <w:name w:val="Header Char"/>
    <w:basedOn w:val="DefaultParagraphFont"/>
    <w:link w:val="Header"/>
    <w:uiPriority w:val="99"/>
    <w:rsid w:val="00F5276A"/>
    <w:rPr>
      <w:sz w:val="24"/>
      <w:szCs w:val="24"/>
    </w:rPr>
  </w:style>
  <w:style w:type="paragraph" w:styleId="Footer">
    <w:name w:val="footer"/>
    <w:basedOn w:val="Normal"/>
    <w:link w:val="FooterChar"/>
    <w:uiPriority w:val="99"/>
    <w:unhideWhenUsed/>
    <w:rsid w:val="00F5276A"/>
    <w:pPr>
      <w:tabs>
        <w:tab w:val="center" w:pos="4320"/>
        <w:tab w:val="right" w:pos="8640"/>
      </w:tabs>
    </w:pPr>
  </w:style>
  <w:style w:type="character" w:customStyle="1" w:styleId="FooterChar">
    <w:name w:val="Footer Char"/>
    <w:basedOn w:val="DefaultParagraphFont"/>
    <w:link w:val="Footer"/>
    <w:uiPriority w:val="99"/>
    <w:rsid w:val="00F5276A"/>
    <w:rPr>
      <w:sz w:val="24"/>
      <w:szCs w:val="24"/>
    </w:rPr>
  </w:style>
  <w:style w:type="paragraph" w:styleId="BalloonText">
    <w:name w:val="Balloon Text"/>
    <w:basedOn w:val="Normal"/>
    <w:link w:val="BalloonTextChar"/>
    <w:uiPriority w:val="99"/>
    <w:semiHidden/>
    <w:unhideWhenUsed/>
    <w:rsid w:val="00A362EB"/>
    <w:rPr>
      <w:rFonts w:ascii="Tahoma" w:hAnsi="Tahoma" w:cs="Tahoma"/>
      <w:sz w:val="16"/>
      <w:szCs w:val="16"/>
    </w:rPr>
  </w:style>
  <w:style w:type="character" w:customStyle="1" w:styleId="BalloonTextChar">
    <w:name w:val="Balloon Text Char"/>
    <w:basedOn w:val="DefaultParagraphFont"/>
    <w:link w:val="BalloonText"/>
    <w:uiPriority w:val="99"/>
    <w:semiHidden/>
    <w:rsid w:val="00A362EB"/>
    <w:rPr>
      <w:rFonts w:ascii="Tahoma" w:hAnsi="Tahoma" w:cs="Tahoma"/>
      <w:sz w:val="16"/>
      <w:szCs w:val="16"/>
    </w:rPr>
  </w:style>
  <w:style w:type="table" w:styleId="TableGrid">
    <w:name w:val="Table Grid"/>
    <w:basedOn w:val="TableNormal"/>
    <w:uiPriority w:val="59"/>
    <w:rsid w:val="00944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44FE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944FE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44FE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TableStyle2">
    <w:name w:val="Table Style 2"/>
    <w:rPr>
      <w:rFonts w:ascii="Helvetica" w:hAnsi="Arial Unicode MS" w:cs="Arial Unicode MS"/>
      <w:color w:val="000000"/>
    </w:rPr>
  </w:style>
  <w:style w:type="paragraph" w:customStyle="1" w:styleId="Default">
    <w:name w:val="Default"/>
    <w:rPr>
      <w:rFonts w:ascii="Helvetica" w:eastAsia="Helvetica" w:hAnsi="Helvetica" w:cs="Helvetica"/>
      <w:color w:val="000000"/>
      <w:sz w:val="22"/>
      <w:szCs w:val="22"/>
    </w:rPr>
  </w:style>
  <w:style w:type="paragraph" w:styleId="Header">
    <w:name w:val="header"/>
    <w:basedOn w:val="Normal"/>
    <w:link w:val="HeaderChar"/>
    <w:uiPriority w:val="99"/>
    <w:unhideWhenUsed/>
    <w:rsid w:val="00F5276A"/>
    <w:pPr>
      <w:tabs>
        <w:tab w:val="center" w:pos="4320"/>
        <w:tab w:val="right" w:pos="8640"/>
      </w:tabs>
    </w:pPr>
  </w:style>
  <w:style w:type="character" w:customStyle="1" w:styleId="HeaderChar">
    <w:name w:val="Header Char"/>
    <w:basedOn w:val="DefaultParagraphFont"/>
    <w:link w:val="Header"/>
    <w:uiPriority w:val="99"/>
    <w:rsid w:val="00F5276A"/>
    <w:rPr>
      <w:sz w:val="24"/>
      <w:szCs w:val="24"/>
    </w:rPr>
  </w:style>
  <w:style w:type="paragraph" w:styleId="Footer">
    <w:name w:val="footer"/>
    <w:basedOn w:val="Normal"/>
    <w:link w:val="FooterChar"/>
    <w:uiPriority w:val="99"/>
    <w:unhideWhenUsed/>
    <w:rsid w:val="00F5276A"/>
    <w:pPr>
      <w:tabs>
        <w:tab w:val="center" w:pos="4320"/>
        <w:tab w:val="right" w:pos="8640"/>
      </w:tabs>
    </w:pPr>
  </w:style>
  <w:style w:type="character" w:customStyle="1" w:styleId="FooterChar">
    <w:name w:val="Footer Char"/>
    <w:basedOn w:val="DefaultParagraphFont"/>
    <w:link w:val="Footer"/>
    <w:uiPriority w:val="99"/>
    <w:rsid w:val="00F5276A"/>
    <w:rPr>
      <w:sz w:val="24"/>
      <w:szCs w:val="24"/>
    </w:rPr>
  </w:style>
  <w:style w:type="paragraph" w:styleId="BalloonText">
    <w:name w:val="Balloon Text"/>
    <w:basedOn w:val="Normal"/>
    <w:link w:val="BalloonTextChar"/>
    <w:uiPriority w:val="99"/>
    <w:semiHidden/>
    <w:unhideWhenUsed/>
    <w:rsid w:val="00A362EB"/>
    <w:rPr>
      <w:rFonts w:ascii="Tahoma" w:hAnsi="Tahoma" w:cs="Tahoma"/>
      <w:sz w:val="16"/>
      <w:szCs w:val="16"/>
    </w:rPr>
  </w:style>
  <w:style w:type="character" w:customStyle="1" w:styleId="BalloonTextChar">
    <w:name w:val="Balloon Text Char"/>
    <w:basedOn w:val="DefaultParagraphFont"/>
    <w:link w:val="BalloonText"/>
    <w:uiPriority w:val="99"/>
    <w:semiHidden/>
    <w:rsid w:val="00A362EB"/>
    <w:rPr>
      <w:rFonts w:ascii="Tahoma" w:hAnsi="Tahoma" w:cs="Tahoma"/>
      <w:sz w:val="16"/>
      <w:szCs w:val="16"/>
    </w:rPr>
  </w:style>
  <w:style w:type="table" w:styleId="TableGrid">
    <w:name w:val="Table Grid"/>
    <w:basedOn w:val="TableNormal"/>
    <w:uiPriority w:val="59"/>
    <w:rsid w:val="00944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44FE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944FE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44FE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6FF77-4F0C-4658-A81B-DAAC65104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McEntyre, Rae - Division of Program Standards</dc:creator>
  <cp:lastModifiedBy>Rogers, Teresa - Division of Program Standards</cp:lastModifiedBy>
  <cp:revision>2</cp:revision>
  <cp:lastPrinted>2015-02-24T14:36:00Z</cp:lastPrinted>
  <dcterms:created xsi:type="dcterms:W3CDTF">2015-04-27T18:33:00Z</dcterms:created>
  <dcterms:modified xsi:type="dcterms:W3CDTF">2015-04-27T18:33:00Z</dcterms:modified>
</cp:coreProperties>
</file>